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AF" w:rsidRPr="0034191D" w:rsidRDefault="00BA4701">
      <w:pPr>
        <w:ind w:firstLineChars="0" w:firstLine="0"/>
        <w:jc w:val="center"/>
        <w:rPr>
          <w:rFonts w:ascii="方正小标宋_GBK" w:eastAsia="方正小标宋_GBK"/>
          <w:sz w:val="44"/>
          <w:szCs w:val="44"/>
        </w:rPr>
      </w:pPr>
      <w:r w:rsidRPr="0034191D">
        <w:rPr>
          <w:rFonts w:ascii="方正小标宋_GBK" w:eastAsia="方正小标宋_GBK" w:hint="eastAsia"/>
          <w:sz w:val="44"/>
          <w:szCs w:val="44"/>
        </w:rPr>
        <w:t>重庆市医师协会关于</w:t>
      </w:r>
      <w:r w:rsidR="00513420" w:rsidRPr="0034191D">
        <w:rPr>
          <w:rFonts w:ascii="方正小标宋_GBK" w:eastAsia="方正小标宋_GBK" w:hint="eastAsia"/>
          <w:sz w:val="44"/>
          <w:szCs w:val="44"/>
        </w:rPr>
        <w:t>举办</w:t>
      </w:r>
    </w:p>
    <w:p w:rsidR="00451312" w:rsidRPr="0034191D" w:rsidRDefault="00BA4701">
      <w:pPr>
        <w:ind w:firstLineChars="0" w:firstLine="0"/>
        <w:jc w:val="center"/>
        <w:rPr>
          <w:rFonts w:ascii="方正小标宋_GBK" w:eastAsia="方正小标宋_GBK"/>
          <w:sz w:val="44"/>
          <w:szCs w:val="44"/>
        </w:rPr>
      </w:pPr>
      <w:r w:rsidRPr="0034191D">
        <w:rPr>
          <w:rFonts w:ascii="方正小标宋_GBK" w:eastAsia="方正小标宋_GBK" w:hint="eastAsia"/>
          <w:sz w:val="44"/>
          <w:szCs w:val="44"/>
        </w:rPr>
        <w:t>2022年放射医师分会系列培训活动</w:t>
      </w:r>
    </w:p>
    <w:p w:rsidR="002F7BAF" w:rsidRPr="0034191D" w:rsidRDefault="00BA4701">
      <w:pPr>
        <w:ind w:firstLineChars="0" w:firstLine="0"/>
        <w:jc w:val="center"/>
        <w:rPr>
          <w:rFonts w:ascii="方正小标宋_GBK" w:eastAsia="方正小标宋_GBK"/>
          <w:sz w:val="44"/>
          <w:szCs w:val="44"/>
        </w:rPr>
      </w:pPr>
      <w:r w:rsidRPr="0034191D">
        <w:rPr>
          <w:rFonts w:ascii="方正小标宋_GBK" w:eastAsia="方正小标宋_GBK" w:hint="eastAsia"/>
          <w:sz w:val="44"/>
          <w:szCs w:val="44"/>
        </w:rPr>
        <w:t>（主城片区）的通知</w:t>
      </w:r>
    </w:p>
    <w:p w:rsidR="002F7BAF" w:rsidRPr="0034191D" w:rsidRDefault="00BA4701">
      <w:pPr>
        <w:snapToGrid w:val="0"/>
        <w:ind w:firstLineChars="0" w:firstLine="0"/>
        <w:rPr>
          <w:rFonts w:ascii="方正仿宋_GBK" w:eastAsia="方正仿宋_GBK"/>
          <w:sz w:val="32"/>
          <w:szCs w:val="32"/>
        </w:rPr>
      </w:pPr>
      <w:r w:rsidRPr="0034191D">
        <w:rPr>
          <w:rFonts w:ascii="方正仿宋_GBK" w:eastAsia="方正仿宋_GBK" w:hint="eastAsia"/>
          <w:sz w:val="32"/>
          <w:szCs w:val="32"/>
        </w:rPr>
        <w:t>各有关单位：</w:t>
      </w:r>
    </w:p>
    <w:p w:rsidR="002F7BAF" w:rsidRPr="0034191D" w:rsidRDefault="00BA4701">
      <w:pPr>
        <w:ind w:firstLine="620"/>
        <w:rPr>
          <w:rFonts w:ascii="方正仿宋_GBK" w:eastAsia="方正仿宋_GBK"/>
          <w:sz w:val="32"/>
          <w:szCs w:val="32"/>
        </w:rPr>
      </w:pPr>
      <w:r w:rsidRPr="0034191D">
        <w:rPr>
          <w:rFonts w:ascii="方正仿宋_GBK" w:eastAsia="方正仿宋_GBK" w:hint="eastAsia"/>
          <w:sz w:val="32"/>
          <w:szCs w:val="32"/>
        </w:rPr>
        <w:t>为提高我市放射医师临床业务水平，</w:t>
      </w:r>
      <w:r w:rsidR="00125E27" w:rsidRPr="0034191D">
        <w:rPr>
          <w:rFonts w:ascii="方正仿宋_GBK" w:eastAsia="方正仿宋_GBK" w:hint="eastAsia"/>
          <w:sz w:val="32"/>
          <w:szCs w:val="32"/>
        </w:rPr>
        <w:t>提高放射医师身体素质，</w:t>
      </w:r>
      <w:r w:rsidR="00967660" w:rsidRPr="0034191D">
        <w:rPr>
          <w:rFonts w:ascii="方正仿宋_GBK" w:eastAsia="方正仿宋_GBK" w:hint="eastAsia"/>
          <w:sz w:val="32"/>
          <w:szCs w:val="32"/>
        </w:rPr>
        <w:t>加强锻炼，强身健体，快乐生活，开心工作</w:t>
      </w:r>
      <w:r w:rsidR="004F1D40" w:rsidRPr="0034191D">
        <w:rPr>
          <w:rFonts w:ascii="方正仿宋_GBK" w:eastAsia="方正仿宋_GBK" w:hint="eastAsia"/>
          <w:sz w:val="32"/>
          <w:szCs w:val="32"/>
        </w:rPr>
        <w:t>，更好的为患者服务</w:t>
      </w:r>
      <w:r w:rsidR="00967660" w:rsidRPr="0034191D">
        <w:rPr>
          <w:rFonts w:ascii="方正仿宋_GBK" w:eastAsia="方正仿宋_GBK" w:hint="eastAsia"/>
          <w:sz w:val="32"/>
          <w:szCs w:val="32"/>
        </w:rPr>
        <w:t>。</w:t>
      </w:r>
      <w:r w:rsidRPr="0034191D">
        <w:rPr>
          <w:rFonts w:ascii="方正仿宋_GBK" w:eastAsia="方正仿宋_GBK" w:hint="eastAsia"/>
          <w:sz w:val="32"/>
          <w:szCs w:val="32"/>
        </w:rPr>
        <w:t>由重庆市医师协会主办，重庆市医师协会</w:t>
      </w:r>
      <w:bookmarkStart w:id="0" w:name="_Hlk106375437"/>
      <w:r w:rsidRPr="0034191D">
        <w:rPr>
          <w:rFonts w:ascii="方正仿宋_GBK" w:eastAsia="方正仿宋_GBK" w:hint="eastAsia"/>
          <w:sz w:val="32"/>
          <w:szCs w:val="32"/>
        </w:rPr>
        <w:t>放射医师分会、</w:t>
      </w:r>
      <w:bookmarkEnd w:id="0"/>
      <w:r w:rsidRPr="0034191D">
        <w:rPr>
          <w:rFonts w:ascii="方正仿宋_GBK" w:eastAsia="方正仿宋_GBK" w:hint="eastAsia"/>
          <w:sz w:val="32"/>
          <w:szCs w:val="32"/>
        </w:rPr>
        <w:t>重庆大学附属中心医院（重庆市急救医疗中心）承办的“2022年放射医师分会系列培训活动（主城片区）”定于2022年7月16</w:t>
      </w:r>
      <w:bookmarkStart w:id="1" w:name="_Hlk106375470"/>
      <w:r w:rsidRPr="0034191D">
        <w:rPr>
          <w:rFonts w:ascii="方正仿宋_GBK" w:eastAsia="方正仿宋_GBK" w:hint="eastAsia"/>
          <w:sz w:val="32"/>
          <w:szCs w:val="32"/>
        </w:rPr>
        <w:t>在重庆大学附属中心医院（重庆市急救医疗中心）</w:t>
      </w:r>
      <w:r w:rsidR="00967660" w:rsidRPr="0034191D">
        <w:rPr>
          <w:rFonts w:ascii="方正仿宋_GBK" w:eastAsia="方正仿宋_GBK" w:hint="eastAsia"/>
          <w:sz w:val="32"/>
          <w:szCs w:val="32"/>
        </w:rPr>
        <w:t>及</w:t>
      </w:r>
      <w:r w:rsidRPr="0034191D">
        <w:rPr>
          <w:rFonts w:ascii="方正仿宋_GBK" w:eastAsia="方正仿宋_GBK" w:hint="eastAsia"/>
          <w:sz w:val="32"/>
          <w:szCs w:val="32"/>
        </w:rPr>
        <w:t>线上网络平台同步召开</w:t>
      </w:r>
      <w:bookmarkEnd w:id="1"/>
      <w:r w:rsidRPr="0034191D">
        <w:rPr>
          <w:rFonts w:ascii="方正仿宋_GBK" w:eastAsia="方正仿宋_GBK" w:hint="eastAsia"/>
          <w:sz w:val="32"/>
          <w:szCs w:val="32"/>
        </w:rPr>
        <w:t>。</w:t>
      </w:r>
      <w:r w:rsidR="004F1D40" w:rsidRPr="0034191D">
        <w:rPr>
          <w:rFonts w:ascii="方正仿宋_GBK" w:eastAsia="方正仿宋_GBK" w:hint="eastAsia"/>
          <w:sz w:val="32"/>
          <w:szCs w:val="32"/>
        </w:rPr>
        <w:t>同时</w:t>
      </w:r>
      <w:r w:rsidRPr="0034191D">
        <w:rPr>
          <w:rFonts w:ascii="方正仿宋_GBK" w:eastAsia="方正仿宋_GBK" w:hint="eastAsia"/>
          <w:sz w:val="32"/>
          <w:szCs w:val="32"/>
        </w:rPr>
        <w:t>组织举办“强体魄、促健康”羽毛球竞技赛，现将有关事宜通知如下：</w:t>
      </w:r>
    </w:p>
    <w:p w:rsidR="002F7BAF" w:rsidRPr="0034191D" w:rsidRDefault="00BA4701">
      <w:pPr>
        <w:ind w:firstLine="620"/>
        <w:rPr>
          <w:rFonts w:ascii="方正黑体_GBK" w:eastAsia="方正黑体_GBK"/>
          <w:sz w:val="32"/>
          <w:szCs w:val="32"/>
        </w:rPr>
      </w:pPr>
      <w:r w:rsidRPr="0034191D">
        <w:rPr>
          <w:rFonts w:ascii="方正黑体_GBK" w:eastAsia="方正黑体_GBK" w:hint="eastAsia"/>
          <w:sz w:val="32"/>
          <w:szCs w:val="32"/>
        </w:rPr>
        <w:t>一、会议时间</w:t>
      </w:r>
    </w:p>
    <w:p w:rsidR="002F7BAF" w:rsidRPr="0034191D" w:rsidRDefault="00FA164F" w:rsidP="00585656">
      <w:pPr>
        <w:ind w:firstLine="620"/>
        <w:rPr>
          <w:rFonts w:ascii="方正仿宋_GBK" w:eastAsia="方正仿宋_GBK" w:hAnsi="方正仿宋_GBK" w:cs="方正仿宋_GBK"/>
          <w:sz w:val="32"/>
          <w:szCs w:val="32"/>
        </w:rPr>
      </w:pPr>
      <w:r w:rsidRPr="0034191D">
        <w:rPr>
          <w:rFonts w:ascii="方正仿宋_GBK" w:eastAsia="方正仿宋_GBK" w:hAnsi="方正仿宋_GBK" w:cs="方正仿宋_GBK" w:hint="eastAsia"/>
          <w:sz w:val="32"/>
          <w:szCs w:val="32"/>
        </w:rPr>
        <w:t>（一）</w:t>
      </w:r>
      <w:r w:rsidR="00BA4701" w:rsidRPr="0034191D">
        <w:rPr>
          <w:rFonts w:ascii="方正仿宋_GBK" w:eastAsia="方正仿宋_GBK" w:hAnsi="方正仿宋_GBK" w:cs="方正仿宋_GBK" w:hint="eastAsia"/>
          <w:sz w:val="32"/>
          <w:szCs w:val="32"/>
        </w:rPr>
        <w:t>报到时间：</w:t>
      </w:r>
      <w:r w:rsidR="00585656">
        <w:rPr>
          <w:rFonts w:ascii="方正仿宋_GBK" w:eastAsia="方正仿宋_GBK" w:hAnsi="方正仿宋_GBK" w:cs="方正仿宋_GBK" w:hint="eastAsia"/>
          <w:sz w:val="32"/>
          <w:szCs w:val="32"/>
        </w:rPr>
        <w:t>2022年</w:t>
      </w:r>
      <w:r w:rsidR="00A65A24" w:rsidRPr="0034191D">
        <w:rPr>
          <w:rFonts w:ascii="方正仿宋_GBK" w:eastAsia="方正仿宋_GBK" w:hAnsi="方正仿宋_GBK" w:cs="方正仿宋_GBK"/>
          <w:sz w:val="32"/>
          <w:szCs w:val="32"/>
        </w:rPr>
        <w:t>7</w:t>
      </w:r>
      <w:r w:rsidR="00A65A24" w:rsidRPr="0034191D">
        <w:rPr>
          <w:rFonts w:ascii="方正仿宋_GBK" w:eastAsia="方正仿宋_GBK" w:hAnsi="方正仿宋_GBK" w:cs="方正仿宋_GBK" w:hint="eastAsia"/>
          <w:sz w:val="32"/>
          <w:szCs w:val="32"/>
        </w:rPr>
        <w:t>月</w:t>
      </w:r>
      <w:r w:rsidR="00BA4701" w:rsidRPr="0034191D">
        <w:rPr>
          <w:rFonts w:ascii="方正仿宋_GBK" w:eastAsia="方正仿宋_GBK" w:hAnsi="方正仿宋_GBK" w:cs="方正仿宋_GBK" w:hint="eastAsia"/>
          <w:sz w:val="32"/>
          <w:szCs w:val="32"/>
        </w:rPr>
        <w:t>16日（</w:t>
      </w:r>
      <w:r w:rsidR="004F1D40" w:rsidRPr="0034191D">
        <w:rPr>
          <w:rFonts w:ascii="方正仿宋_GBK" w:eastAsia="方正仿宋_GBK" w:hAnsi="方正仿宋_GBK" w:cs="方正仿宋_GBK" w:hint="eastAsia"/>
          <w:sz w:val="32"/>
          <w:szCs w:val="32"/>
        </w:rPr>
        <w:t>周</w:t>
      </w:r>
      <w:r w:rsidR="00BA4701" w:rsidRPr="0034191D">
        <w:rPr>
          <w:rFonts w:ascii="方正仿宋_GBK" w:eastAsia="方正仿宋_GBK" w:hAnsi="方正仿宋_GBK" w:cs="方正仿宋_GBK" w:hint="eastAsia"/>
          <w:sz w:val="32"/>
          <w:szCs w:val="32"/>
        </w:rPr>
        <w:t>六）07:30-08:30；</w:t>
      </w:r>
    </w:p>
    <w:p w:rsidR="002F7BAF" w:rsidRPr="0034191D" w:rsidRDefault="00FA164F">
      <w:pPr>
        <w:ind w:firstLine="620"/>
        <w:rPr>
          <w:rFonts w:ascii="方正仿宋_GBK" w:eastAsia="方正仿宋_GBK" w:hAnsi="方正仿宋_GBK" w:cs="方正仿宋_GBK"/>
          <w:sz w:val="32"/>
          <w:szCs w:val="32"/>
        </w:rPr>
      </w:pPr>
      <w:r w:rsidRPr="0034191D">
        <w:rPr>
          <w:rFonts w:ascii="方正仿宋_GBK" w:eastAsia="方正仿宋_GBK" w:hAnsi="方正仿宋_GBK" w:cs="方正仿宋_GBK" w:hint="eastAsia"/>
          <w:sz w:val="32"/>
          <w:szCs w:val="32"/>
        </w:rPr>
        <w:t>（二）</w:t>
      </w:r>
      <w:r w:rsidR="00BA4701" w:rsidRPr="0034191D">
        <w:rPr>
          <w:rFonts w:ascii="方正仿宋_GBK" w:eastAsia="方正仿宋_GBK" w:hAnsi="方正仿宋_GBK" w:cs="方正仿宋_GBK" w:hint="eastAsia"/>
          <w:sz w:val="32"/>
          <w:szCs w:val="32"/>
        </w:rPr>
        <w:t>会议时间：2022年7月16日08:30-18:00；</w:t>
      </w:r>
    </w:p>
    <w:p w:rsidR="002F7BAF" w:rsidRPr="0034191D" w:rsidRDefault="00FA164F">
      <w:pPr>
        <w:snapToGrid w:val="0"/>
        <w:ind w:firstLine="620"/>
        <w:rPr>
          <w:rFonts w:ascii="方正仿宋_GBK" w:eastAsia="方正仿宋_GBK"/>
          <w:sz w:val="32"/>
          <w:szCs w:val="32"/>
        </w:rPr>
      </w:pPr>
      <w:r w:rsidRPr="0034191D">
        <w:rPr>
          <w:rFonts w:ascii="方正仿宋_GBK" w:eastAsia="方正仿宋_GBK" w:hint="eastAsia"/>
          <w:sz w:val="32"/>
          <w:szCs w:val="32"/>
        </w:rPr>
        <w:t>（三）</w:t>
      </w:r>
      <w:r w:rsidR="00BA4701" w:rsidRPr="0034191D">
        <w:rPr>
          <w:rFonts w:ascii="方正仿宋_GBK" w:eastAsia="方正仿宋_GBK" w:hint="eastAsia"/>
          <w:sz w:val="32"/>
          <w:szCs w:val="32"/>
        </w:rPr>
        <w:t>羽毛球赛时间：2022年7月16日14</w:t>
      </w:r>
      <w:r w:rsidR="00BA4701" w:rsidRPr="0034191D">
        <w:rPr>
          <w:rFonts w:ascii="方正仿宋_GBK" w:eastAsia="方正仿宋_GBK"/>
          <w:sz w:val="32"/>
          <w:szCs w:val="32"/>
        </w:rPr>
        <w:t>:</w:t>
      </w:r>
      <w:r w:rsidR="00BA4701" w:rsidRPr="0034191D">
        <w:rPr>
          <w:rFonts w:ascii="方正仿宋_GBK" w:eastAsia="方正仿宋_GBK" w:hint="eastAsia"/>
          <w:sz w:val="32"/>
          <w:szCs w:val="32"/>
        </w:rPr>
        <w:t>00-18</w:t>
      </w:r>
      <w:r w:rsidR="00BA4701" w:rsidRPr="0034191D">
        <w:rPr>
          <w:rFonts w:ascii="方正仿宋_GBK" w:eastAsia="方正仿宋_GBK"/>
          <w:sz w:val="32"/>
          <w:szCs w:val="32"/>
        </w:rPr>
        <w:t>:</w:t>
      </w:r>
      <w:r w:rsidR="00BA4701" w:rsidRPr="0034191D">
        <w:rPr>
          <w:rFonts w:ascii="方正仿宋_GBK" w:eastAsia="方正仿宋_GBK" w:hint="eastAsia"/>
          <w:sz w:val="32"/>
          <w:szCs w:val="32"/>
        </w:rPr>
        <w:t>00</w:t>
      </w:r>
      <w:r w:rsidR="00F02B7C" w:rsidRPr="0034191D">
        <w:rPr>
          <w:rFonts w:ascii="方正仿宋_GBK" w:eastAsia="方正仿宋_GBK" w:hint="eastAsia"/>
          <w:sz w:val="32"/>
          <w:szCs w:val="32"/>
        </w:rPr>
        <w:t>；</w:t>
      </w:r>
    </w:p>
    <w:p w:rsidR="002F7BAF" w:rsidRPr="0034191D" w:rsidRDefault="00BA4701">
      <w:pPr>
        <w:ind w:firstLine="620"/>
        <w:rPr>
          <w:rFonts w:ascii="方正黑体_GBK" w:eastAsia="方正黑体_GBK"/>
          <w:sz w:val="32"/>
          <w:szCs w:val="32"/>
        </w:rPr>
      </w:pPr>
      <w:r w:rsidRPr="0034191D">
        <w:rPr>
          <w:rFonts w:ascii="方正黑体_GBK" w:eastAsia="方正黑体_GBK" w:hint="eastAsia"/>
          <w:sz w:val="32"/>
          <w:szCs w:val="32"/>
        </w:rPr>
        <w:t>二、会议地址</w:t>
      </w:r>
    </w:p>
    <w:p w:rsidR="002F7BAF" w:rsidRPr="0034191D" w:rsidRDefault="00437B6B" w:rsidP="00F02B7C">
      <w:pPr>
        <w:snapToGrid w:val="0"/>
        <w:ind w:firstLineChars="196" w:firstLine="608"/>
        <w:rPr>
          <w:rFonts w:ascii="方正仿宋_GBK" w:eastAsia="方正仿宋_GBK"/>
          <w:sz w:val="32"/>
          <w:szCs w:val="32"/>
        </w:rPr>
      </w:pPr>
      <w:r w:rsidRPr="0034191D">
        <w:rPr>
          <w:rFonts w:ascii="方正仿宋_GBK" w:eastAsia="方正仿宋_GBK" w:hint="eastAsia"/>
          <w:sz w:val="32"/>
          <w:szCs w:val="32"/>
        </w:rPr>
        <w:t>（一）</w:t>
      </w:r>
      <w:r w:rsidR="00BA4701" w:rsidRPr="0034191D">
        <w:rPr>
          <w:rFonts w:ascii="方正仿宋_GBK" w:eastAsia="方正仿宋_GBK" w:hint="eastAsia"/>
          <w:sz w:val="32"/>
          <w:szCs w:val="32"/>
        </w:rPr>
        <w:t>线下</w:t>
      </w:r>
      <w:r w:rsidR="0073724B" w:rsidRPr="0034191D">
        <w:rPr>
          <w:rFonts w:ascii="方正仿宋_GBK" w:eastAsia="方正仿宋_GBK" w:hint="eastAsia"/>
          <w:sz w:val="32"/>
          <w:szCs w:val="32"/>
        </w:rPr>
        <w:t>会议</w:t>
      </w:r>
      <w:r w:rsidR="0073724B" w:rsidRPr="0034191D">
        <w:rPr>
          <w:rFonts w:ascii="方正仿宋_GBK" w:eastAsia="方正仿宋_GBK"/>
          <w:sz w:val="32"/>
          <w:szCs w:val="32"/>
        </w:rPr>
        <w:t>地址</w:t>
      </w:r>
      <w:r w:rsidR="00BA4701" w:rsidRPr="0034191D">
        <w:rPr>
          <w:rFonts w:ascii="方正仿宋_GBK" w:eastAsia="方正仿宋_GBK" w:hint="eastAsia"/>
          <w:sz w:val="32"/>
          <w:szCs w:val="32"/>
        </w:rPr>
        <w:t>：</w:t>
      </w:r>
      <w:bookmarkStart w:id="2" w:name="_Hlk106375638"/>
      <w:r w:rsidR="00BA4701" w:rsidRPr="0034191D">
        <w:rPr>
          <w:rFonts w:ascii="方正仿宋_GBK" w:eastAsia="方正仿宋_GBK" w:hint="eastAsia"/>
          <w:sz w:val="32"/>
          <w:szCs w:val="32"/>
        </w:rPr>
        <w:t>重庆大学附属中心医院（重庆市急救医疗中心）重庆市渝中区健康路1号</w:t>
      </w:r>
      <w:bookmarkEnd w:id="2"/>
      <w:r w:rsidR="00BA4701" w:rsidRPr="0034191D">
        <w:rPr>
          <w:rFonts w:ascii="方正仿宋_GBK" w:eastAsia="方正仿宋_GBK" w:hint="eastAsia"/>
          <w:sz w:val="32"/>
          <w:szCs w:val="32"/>
        </w:rPr>
        <w:t xml:space="preserve"> 学术报告厅</w:t>
      </w:r>
      <w:r w:rsidR="00AC5BF9">
        <w:rPr>
          <w:rFonts w:ascii="方正仿宋_GBK" w:eastAsia="方正仿宋_GBK" w:hint="eastAsia"/>
          <w:sz w:val="32"/>
          <w:szCs w:val="32"/>
        </w:rPr>
        <w:t>。</w:t>
      </w:r>
    </w:p>
    <w:p w:rsidR="002F7BAF" w:rsidRPr="0034191D" w:rsidRDefault="00F02B7C">
      <w:pPr>
        <w:snapToGrid w:val="0"/>
        <w:ind w:firstLine="620"/>
        <w:rPr>
          <w:rFonts w:ascii="方正仿宋_GBK" w:eastAsia="方正仿宋_GBK"/>
          <w:sz w:val="32"/>
          <w:szCs w:val="32"/>
        </w:rPr>
      </w:pPr>
      <w:r w:rsidRPr="0034191D">
        <w:rPr>
          <w:rFonts w:ascii="方正仿宋_GBK" w:eastAsia="方正仿宋_GBK"/>
          <w:noProof/>
          <w:sz w:val="32"/>
          <w:szCs w:val="32"/>
        </w:rPr>
        <w:lastRenderedPageBreak/>
        <w:drawing>
          <wp:anchor distT="0" distB="0" distL="114300" distR="114300" simplePos="0" relativeHeight="251658752" behindDoc="1" locked="0" layoutInCell="1" allowOverlap="1" wp14:anchorId="397EB0C1" wp14:editId="4C4FB1E8">
            <wp:simplePos x="0" y="0"/>
            <wp:positionH relativeFrom="column">
              <wp:posOffset>4334510</wp:posOffset>
            </wp:positionH>
            <wp:positionV relativeFrom="paragraph">
              <wp:posOffset>106680</wp:posOffset>
            </wp:positionV>
            <wp:extent cx="1169035" cy="1169035"/>
            <wp:effectExtent l="0" t="0" r="0" b="0"/>
            <wp:wrapTight wrapText="bothSides">
              <wp:wrapPolygon edited="0">
                <wp:start x="0" y="0"/>
                <wp:lineTo x="0" y="21119"/>
                <wp:lineTo x="21119" y="21119"/>
                <wp:lineTo x="21119" y="0"/>
                <wp:lineTo x="0" y="0"/>
              </wp:wrapPolygon>
            </wp:wrapTight>
            <wp:docPr id="2"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二维码"/>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03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B6B" w:rsidRPr="0034191D">
        <w:rPr>
          <w:rFonts w:ascii="方正仿宋_GBK" w:eastAsia="方正仿宋_GBK" w:hint="eastAsia"/>
          <w:sz w:val="32"/>
          <w:szCs w:val="32"/>
        </w:rPr>
        <w:t>（二）</w:t>
      </w:r>
      <w:r w:rsidR="00BA4701" w:rsidRPr="0034191D">
        <w:rPr>
          <w:rFonts w:ascii="方正仿宋_GBK" w:eastAsia="方正仿宋_GBK" w:hint="eastAsia"/>
          <w:sz w:val="32"/>
          <w:szCs w:val="32"/>
        </w:rPr>
        <w:t>线上</w:t>
      </w:r>
      <w:r w:rsidR="0073724B" w:rsidRPr="0034191D">
        <w:rPr>
          <w:rFonts w:ascii="方正仿宋_GBK" w:eastAsia="方正仿宋_GBK" w:hint="eastAsia"/>
          <w:sz w:val="32"/>
          <w:szCs w:val="32"/>
        </w:rPr>
        <w:t>会议</w:t>
      </w:r>
      <w:r w:rsidRPr="0034191D">
        <w:rPr>
          <w:rFonts w:ascii="方正仿宋_GBK" w:eastAsia="方正仿宋_GBK" w:hint="eastAsia"/>
          <w:sz w:val="32"/>
          <w:szCs w:val="32"/>
        </w:rPr>
        <w:t>地址</w:t>
      </w:r>
      <w:r w:rsidR="00BA4701" w:rsidRPr="0034191D">
        <w:rPr>
          <w:rFonts w:ascii="方正仿宋_GBK" w:eastAsia="方正仿宋_GBK" w:hint="eastAsia"/>
          <w:sz w:val="32"/>
          <w:szCs w:val="32"/>
        </w:rPr>
        <w:t>：扫描</w:t>
      </w:r>
      <w:r w:rsidRPr="0034191D">
        <w:rPr>
          <w:rFonts w:ascii="方正仿宋_GBK" w:eastAsia="方正仿宋_GBK" w:hint="eastAsia"/>
          <w:sz w:val="32"/>
          <w:szCs w:val="32"/>
        </w:rPr>
        <w:t>右侧</w:t>
      </w:r>
      <w:r w:rsidR="00BA4701" w:rsidRPr="0034191D">
        <w:rPr>
          <w:rFonts w:ascii="方正仿宋_GBK" w:eastAsia="方正仿宋_GBK" w:hint="eastAsia"/>
          <w:sz w:val="32"/>
          <w:szCs w:val="32"/>
        </w:rPr>
        <w:t>二维码，进入直播频道，即可观看直播（建议在WIFI环境下观看）。温馨提示</w:t>
      </w:r>
      <w:r w:rsidRPr="0034191D">
        <w:rPr>
          <w:rFonts w:ascii="方正仿宋_GBK" w:eastAsia="方正仿宋_GBK" w:hint="eastAsia"/>
          <w:sz w:val="32"/>
          <w:szCs w:val="32"/>
        </w:rPr>
        <w:t>，</w:t>
      </w:r>
      <w:r w:rsidR="00BA4701" w:rsidRPr="0034191D">
        <w:rPr>
          <w:rFonts w:ascii="方正仿宋_GBK" w:eastAsia="方正仿宋_GBK" w:hint="eastAsia"/>
          <w:sz w:val="32"/>
          <w:szCs w:val="32"/>
        </w:rPr>
        <w:t>请提前10分钟进入视频教室。</w:t>
      </w:r>
    </w:p>
    <w:p w:rsidR="002F7BAF" w:rsidRPr="0034191D" w:rsidRDefault="00BA4701">
      <w:pPr>
        <w:ind w:firstLine="620"/>
        <w:jc w:val="both"/>
        <w:rPr>
          <w:rFonts w:ascii="方正黑体_GBK" w:eastAsia="方正黑体_GBK"/>
          <w:sz w:val="32"/>
          <w:szCs w:val="32"/>
        </w:rPr>
      </w:pPr>
      <w:r w:rsidRPr="0034191D">
        <w:rPr>
          <w:rFonts w:ascii="方正黑体_GBK" w:eastAsia="方正黑体_GBK" w:hint="eastAsia"/>
          <w:sz w:val="32"/>
          <w:szCs w:val="32"/>
        </w:rPr>
        <w:t>三、主要内容</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（一）放射好医师读片培训；</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（二）放射好医师读片技能大赛（主城片区）；</w:t>
      </w:r>
    </w:p>
    <w:p w:rsidR="002F7BAF" w:rsidRPr="0034191D" w:rsidRDefault="00BA4701">
      <w:pPr>
        <w:snapToGrid w:val="0"/>
        <w:ind w:firstLine="620"/>
        <w:rPr>
          <w:rFonts w:ascii="方正黑体_GBK" w:eastAsia="方正黑体_GBK"/>
          <w:sz w:val="32"/>
          <w:szCs w:val="32"/>
        </w:rPr>
      </w:pPr>
      <w:r w:rsidRPr="0034191D">
        <w:rPr>
          <w:rFonts w:ascii="方正仿宋_GBK" w:eastAsia="方正仿宋_GBK" w:hint="eastAsia"/>
          <w:sz w:val="32"/>
          <w:szCs w:val="32"/>
        </w:rPr>
        <w:t>（三）羽毛球竞技赛</w:t>
      </w:r>
      <w:r w:rsidRPr="0034191D">
        <w:rPr>
          <w:rFonts w:ascii="方正黑体_GBK" w:eastAsia="方正黑体_GBK" w:hint="eastAsia"/>
          <w:sz w:val="32"/>
          <w:szCs w:val="32"/>
        </w:rPr>
        <w:t>。</w:t>
      </w:r>
    </w:p>
    <w:p w:rsidR="002F7BAF" w:rsidRPr="0034191D" w:rsidRDefault="00BA4701">
      <w:pPr>
        <w:snapToGrid w:val="0"/>
        <w:ind w:firstLine="620"/>
        <w:rPr>
          <w:rFonts w:ascii="方正黑体_GBK" w:eastAsia="方正黑体_GBK"/>
          <w:sz w:val="32"/>
          <w:szCs w:val="32"/>
        </w:rPr>
      </w:pPr>
      <w:r w:rsidRPr="0034191D">
        <w:rPr>
          <w:rFonts w:ascii="方正黑体_GBK" w:eastAsia="方正黑体_GBK" w:hint="eastAsia"/>
          <w:sz w:val="32"/>
          <w:szCs w:val="32"/>
        </w:rPr>
        <w:t>四、参加人员</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重庆市医师协会放射医师分会全体委员、重庆市各医疗机构放射相关医务人员。</w:t>
      </w:r>
    </w:p>
    <w:p w:rsidR="002F7BAF" w:rsidRPr="0034191D" w:rsidRDefault="00BA4701">
      <w:pPr>
        <w:ind w:firstLine="620"/>
        <w:rPr>
          <w:rFonts w:ascii="方正黑体_GBK" w:eastAsia="方正黑体_GBK"/>
          <w:sz w:val="32"/>
          <w:szCs w:val="32"/>
        </w:rPr>
      </w:pPr>
      <w:r w:rsidRPr="0034191D">
        <w:rPr>
          <w:rFonts w:ascii="方正黑体_GBK" w:eastAsia="方正黑体_GBK" w:hint="eastAsia"/>
          <w:sz w:val="32"/>
          <w:szCs w:val="32"/>
        </w:rPr>
        <w:t>五、会议注册</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（一）本次活动免注册费；</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（二）交通、食宿费用自理，回单位按规定报销；</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（三）相关资料会后将发布于重庆放射医师之家微信公众号；</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（四）成功注册参会代表凭本人身份证现场授予重庆市级Ⅰ类继续医学教育学分贰分。凡是未在会议网站注册者不授予学分。</w:t>
      </w:r>
    </w:p>
    <w:p w:rsidR="002F7BAF" w:rsidRPr="0034191D" w:rsidRDefault="00BA4701">
      <w:pPr>
        <w:ind w:firstLine="620"/>
        <w:rPr>
          <w:rFonts w:ascii="方正黑体_GBK" w:eastAsia="方正黑体_GBK"/>
          <w:sz w:val="32"/>
          <w:szCs w:val="32"/>
        </w:rPr>
      </w:pPr>
      <w:r w:rsidRPr="0034191D">
        <w:rPr>
          <w:rFonts w:ascii="方正黑体_GBK" w:eastAsia="方正黑体_GBK" w:hint="eastAsia"/>
          <w:sz w:val="32"/>
          <w:szCs w:val="32"/>
        </w:rPr>
        <w:t>六、羽毛球竞技赛</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（一）报名时间：2022年6月20日-7月10日</w:t>
      </w:r>
      <w:r w:rsidR="00F02B7C" w:rsidRPr="0034191D">
        <w:rPr>
          <w:rFonts w:ascii="方正仿宋_GBK" w:eastAsia="方正仿宋_GBK" w:hint="eastAsia"/>
          <w:sz w:val="32"/>
          <w:szCs w:val="32"/>
        </w:rPr>
        <w:t>；</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lastRenderedPageBreak/>
        <w:t>（二）比赛</w:t>
      </w:r>
      <w:r w:rsidR="00BD068B">
        <w:rPr>
          <w:rFonts w:ascii="方正仿宋_GBK" w:eastAsia="方正仿宋_GBK" w:hint="eastAsia"/>
          <w:sz w:val="32"/>
          <w:szCs w:val="32"/>
        </w:rPr>
        <w:t>地址</w:t>
      </w:r>
      <w:r w:rsidRPr="0034191D">
        <w:rPr>
          <w:rFonts w:ascii="方正仿宋_GBK" w:eastAsia="方正仿宋_GBK" w:hint="eastAsia"/>
          <w:sz w:val="32"/>
          <w:szCs w:val="32"/>
        </w:rPr>
        <w:t>：渝中区全面健身中心健身馆B1层</w:t>
      </w:r>
      <w:r w:rsidR="00F02B7C" w:rsidRPr="0034191D">
        <w:rPr>
          <w:rFonts w:ascii="方正仿宋_GBK" w:eastAsia="方正仿宋_GBK" w:hint="eastAsia"/>
          <w:sz w:val="32"/>
          <w:szCs w:val="32"/>
        </w:rPr>
        <w:t>；</w:t>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（三）参赛人群：当天不参加好医师读片的其他人员</w:t>
      </w:r>
      <w:r w:rsidR="00F02B7C" w:rsidRPr="0034191D">
        <w:rPr>
          <w:rFonts w:ascii="方正仿宋_GBK" w:eastAsia="方正仿宋_GBK" w:hint="eastAsia"/>
          <w:sz w:val="32"/>
          <w:szCs w:val="32"/>
        </w:rPr>
        <w:t>；</w:t>
      </w:r>
    </w:p>
    <w:p w:rsidR="002F7BAF" w:rsidRDefault="00BA4701">
      <w:pPr>
        <w:ind w:firstLine="620"/>
        <w:rPr>
          <w:rFonts w:ascii="方正仿宋_GBK" w:eastAsia="方正仿宋_GBK"/>
          <w:sz w:val="32"/>
          <w:szCs w:val="32"/>
        </w:rPr>
      </w:pPr>
      <w:r w:rsidRPr="0034191D">
        <w:rPr>
          <w:rFonts w:ascii="方正仿宋_GBK" w:eastAsia="方正仿宋_GBK" w:hint="eastAsia"/>
          <w:sz w:val="32"/>
          <w:szCs w:val="32"/>
        </w:rPr>
        <w:t>（四）参赛要求：本次比赛以健身为主，重在参与，参赛运动员需自备服装、球鞋、球拍等（羽毛球及矿泉水由会务组提供）。</w:t>
      </w:r>
    </w:p>
    <w:p w:rsidR="00BD068B" w:rsidRPr="0034191D" w:rsidRDefault="00BD068B">
      <w:pPr>
        <w:ind w:firstLine="620"/>
        <w:rPr>
          <w:rFonts w:ascii="方正仿宋_GBK" w:eastAsia="方正仿宋_GBK" w:hint="eastAsia"/>
          <w:sz w:val="32"/>
          <w:szCs w:val="32"/>
        </w:rPr>
      </w:pPr>
      <w:r>
        <w:rPr>
          <w:rFonts w:ascii="方正仿宋_GBK" w:eastAsia="方正仿宋_GBK" w:hint="eastAsia"/>
          <w:sz w:val="32"/>
          <w:szCs w:val="32"/>
        </w:rPr>
        <w:t>（五）报名表</w:t>
      </w:r>
      <w:r>
        <w:rPr>
          <w:rFonts w:ascii="方正仿宋_GBK" w:eastAsia="方正仿宋_GBK"/>
          <w:sz w:val="32"/>
          <w:szCs w:val="32"/>
        </w:rPr>
        <w:t>详见附件。</w:t>
      </w:r>
    </w:p>
    <w:p w:rsidR="002F7BAF" w:rsidRPr="0034191D" w:rsidRDefault="00BA4701">
      <w:pPr>
        <w:ind w:firstLine="620"/>
        <w:rPr>
          <w:rFonts w:ascii="方正仿宋_GBK" w:eastAsia="方正仿宋_GBK" w:hAnsi="宋体" w:cs="宋体"/>
          <w:sz w:val="32"/>
          <w:szCs w:val="32"/>
        </w:rPr>
      </w:pPr>
      <w:r w:rsidRPr="0034191D">
        <w:rPr>
          <w:rFonts w:ascii="方正黑体_GBK" w:eastAsia="方正黑体_GBK" w:hint="eastAsia"/>
          <w:sz w:val="32"/>
          <w:szCs w:val="32"/>
        </w:rPr>
        <w:t>七、联系人</w:t>
      </w:r>
    </w:p>
    <w:p w:rsidR="002F7BAF" w:rsidRPr="0034191D" w:rsidRDefault="00BA4701">
      <w:pPr>
        <w:ind w:firstLine="620"/>
        <w:rPr>
          <w:rFonts w:ascii="方正仿宋_GBK" w:eastAsia="方正仿宋_GBK" w:hAnsi="宋体" w:cs="宋体"/>
          <w:sz w:val="32"/>
          <w:szCs w:val="32"/>
        </w:rPr>
      </w:pPr>
      <w:bookmarkStart w:id="3" w:name="_Hlk106389678"/>
      <w:r w:rsidRPr="0034191D">
        <w:rPr>
          <w:rFonts w:ascii="方正仿宋_GBK" w:eastAsia="方正仿宋_GBK" w:hAnsi="宋体" w:cs="宋体" w:hint="eastAsia"/>
          <w:sz w:val="32"/>
          <w:szCs w:val="32"/>
        </w:rPr>
        <w:t>重庆市医师协会会员培训部  周  微  电话：17300242630</w:t>
      </w:r>
    </w:p>
    <w:p w:rsidR="002F7BAF" w:rsidRPr="0034191D" w:rsidRDefault="00BA4701">
      <w:pPr>
        <w:ind w:firstLine="620"/>
        <w:rPr>
          <w:rFonts w:ascii="方正仿宋_GBK" w:eastAsia="方正仿宋_GBK" w:hAnsi="宋体" w:cs="宋体"/>
          <w:sz w:val="32"/>
          <w:szCs w:val="32"/>
        </w:rPr>
      </w:pPr>
      <w:r w:rsidRPr="0034191D">
        <w:rPr>
          <w:rFonts w:ascii="方正仿宋_GBK" w:eastAsia="方正仿宋_GBK" w:hAnsi="宋体" w:cs="宋体" w:hint="eastAsia"/>
          <w:sz w:val="32"/>
          <w:szCs w:val="32"/>
        </w:rPr>
        <w:t>重庆大学附属中心医院（重庆市急救医疗中心）</w:t>
      </w:r>
    </w:p>
    <w:p w:rsidR="002F7BAF" w:rsidRPr="0034191D" w:rsidRDefault="00BA4701">
      <w:pPr>
        <w:ind w:firstLineChars="1500" w:firstLine="4650"/>
        <w:rPr>
          <w:rFonts w:ascii="方正仿宋_GBK" w:eastAsia="方正仿宋_GBK" w:hAnsi="宋体" w:cs="宋体"/>
          <w:sz w:val="32"/>
          <w:szCs w:val="32"/>
        </w:rPr>
      </w:pPr>
      <w:r w:rsidRPr="0034191D">
        <w:rPr>
          <w:rFonts w:ascii="方正仿宋_GBK" w:eastAsia="方正仿宋_GBK" w:hAnsi="宋体" w:cs="宋体" w:hint="eastAsia"/>
          <w:sz w:val="32"/>
          <w:szCs w:val="32"/>
        </w:rPr>
        <w:t xml:space="preserve">郭 </w:t>
      </w:r>
      <w:r w:rsidRPr="0034191D">
        <w:rPr>
          <w:rFonts w:ascii="方正仿宋_GBK" w:eastAsia="方正仿宋_GBK" w:hAnsi="宋体" w:cs="宋体"/>
          <w:sz w:val="32"/>
          <w:szCs w:val="32"/>
        </w:rPr>
        <w:t xml:space="preserve"> </w:t>
      </w:r>
      <w:r w:rsidRPr="0034191D">
        <w:rPr>
          <w:rFonts w:ascii="方正仿宋_GBK" w:eastAsia="方正仿宋_GBK" w:hAnsi="宋体" w:cs="宋体" w:hint="eastAsia"/>
          <w:sz w:val="32"/>
          <w:szCs w:val="32"/>
        </w:rPr>
        <w:t xml:space="preserve">轶 </w:t>
      </w:r>
      <w:r w:rsidRPr="0034191D">
        <w:rPr>
          <w:rFonts w:ascii="方正仿宋_GBK" w:eastAsia="方正仿宋_GBK" w:hAnsi="宋体" w:cs="宋体"/>
          <w:sz w:val="32"/>
          <w:szCs w:val="32"/>
        </w:rPr>
        <w:t xml:space="preserve"> </w:t>
      </w:r>
      <w:r w:rsidRPr="0034191D">
        <w:rPr>
          <w:rFonts w:ascii="方正仿宋_GBK" w:eastAsia="方正仿宋_GBK" w:hAnsi="宋体" w:cs="宋体" w:hint="eastAsia"/>
          <w:sz w:val="32"/>
          <w:szCs w:val="32"/>
        </w:rPr>
        <w:t xml:space="preserve">电话：13618386122  </w:t>
      </w:r>
    </w:p>
    <w:p w:rsidR="002F7BAF" w:rsidRPr="0034191D" w:rsidRDefault="00BA4701">
      <w:pPr>
        <w:ind w:firstLineChars="1500" w:firstLine="4650"/>
        <w:rPr>
          <w:rFonts w:ascii="方正仿宋_GBK" w:eastAsia="方正仿宋_GBK" w:hAnsi="宋体" w:cs="宋体"/>
          <w:sz w:val="32"/>
          <w:szCs w:val="32"/>
        </w:rPr>
      </w:pPr>
      <w:r w:rsidRPr="0034191D">
        <w:rPr>
          <w:rFonts w:ascii="方正仿宋_GBK" w:eastAsia="方正仿宋_GBK" w:hAnsi="宋体" w:cs="宋体" w:hint="eastAsia"/>
          <w:sz w:val="32"/>
          <w:szCs w:val="32"/>
        </w:rPr>
        <w:t xml:space="preserve">白 </w:t>
      </w:r>
      <w:r w:rsidRPr="0034191D">
        <w:rPr>
          <w:rFonts w:ascii="方正仿宋_GBK" w:eastAsia="方正仿宋_GBK" w:hAnsi="宋体" w:cs="宋体"/>
          <w:sz w:val="32"/>
          <w:szCs w:val="32"/>
        </w:rPr>
        <w:t xml:space="preserve"> </w:t>
      </w:r>
      <w:r w:rsidRPr="0034191D">
        <w:rPr>
          <w:rFonts w:ascii="方正仿宋_GBK" w:eastAsia="方正仿宋_GBK" w:hAnsi="宋体" w:cs="宋体" w:hint="eastAsia"/>
          <w:sz w:val="32"/>
          <w:szCs w:val="32"/>
        </w:rPr>
        <w:t>雪  电话：18602319122</w:t>
      </w:r>
    </w:p>
    <w:bookmarkEnd w:id="3"/>
    <w:p w:rsidR="002F7BAF" w:rsidRPr="0034191D" w:rsidRDefault="00BA4701">
      <w:pPr>
        <w:ind w:firstLine="620"/>
        <w:rPr>
          <w:rFonts w:ascii="方正仿宋_GBK" w:eastAsia="方正仿宋_GBK"/>
          <w:bCs/>
          <w:sz w:val="32"/>
          <w:szCs w:val="32"/>
        </w:rPr>
      </w:pPr>
      <w:r w:rsidRPr="0034191D">
        <w:rPr>
          <w:rFonts w:ascii="方正仿宋_GBK" w:eastAsia="方正仿宋_GBK" w:hint="eastAsia"/>
          <w:bCs/>
          <w:sz w:val="32"/>
          <w:szCs w:val="32"/>
        </w:rPr>
        <w:t>登录重庆市医师协会网站（http://www.cqmda.cn/）或扫描二维码关注重庆市医师协会微信公众号了解更多协会动态和会议信息。</w:t>
      </w:r>
    </w:p>
    <w:p w:rsidR="002F7BAF" w:rsidRPr="0034191D" w:rsidRDefault="00BA4701">
      <w:pPr>
        <w:ind w:firstLine="400"/>
        <w:jc w:val="right"/>
        <w:rPr>
          <w:rFonts w:ascii="方正仿宋_GBK" w:eastAsia="方正仿宋_GBK"/>
          <w:sz w:val="32"/>
          <w:szCs w:val="32"/>
        </w:rPr>
      </w:pPr>
      <w:r w:rsidRPr="0034191D">
        <w:rPr>
          <w:noProof/>
        </w:rPr>
        <w:drawing>
          <wp:anchor distT="0" distB="0" distL="114300" distR="114300" simplePos="0" relativeHeight="251656704" behindDoc="1" locked="0" layoutInCell="1" allowOverlap="1">
            <wp:simplePos x="0" y="0"/>
            <wp:positionH relativeFrom="column">
              <wp:posOffset>294640</wp:posOffset>
            </wp:positionH>
            <wp:positionV relativeFrom="paragraph">
              <wp:posOffset>29845</wp:posOffset>
            </wp:positionV>
            <wp:extent cx="1219835" cy="1283335"/>
            <wp:effectExtent l="0" t="0" r="18415" b="1206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7"/>
                    <a:stretch>
                      <a:fillRect/>
                    </a:stretch>
                  </pic:blipFill>
                  <pic:spPr>
                    <a:xfrm>
                      <a:off x="0" y="0"/>
                      <a:ext cx="1219835" cy="1283335"/>
                    </a:xfrm>
                    <a:prstGeom prst="rect">
                      <a:avLst/>
                    </a:prstGeom>
                    <a:noFill/>
                    <a:ln>
                      <a:noFill/>
                    </a:ln>
                  </pic:spPr>
                </pic:pic>
              </a:graphicData>
            </a:graphic>
          </wp:anchor>
        </w:drawing>
      </w:r>
    </w:p>
    <w:p w:rsidR="002F7BAF" w:rsidRPr="0034191D" w:rsidRDefault="00BA4701">
      <w:pPr>
        <w:snapToGrid w:val="0"/>
        <w:ind w:firstLine="620"/>
        <w:rPr>
          <w:rFonts w:ascii="方正仿宋_GBK" w:eastAsia="方正仿宋_GBK"/>
          <w:sz w:val="32"/>
          <w:szCs w:val="32"/>
        </w:rPr>
      </w:pPr>
      <w:r w:rsidRPr="0034191D">
        <w:rPr>
          <w:rFonts w:ascii="方正仿宋_GBK" w:eastAsia="方正仿宋_GBK" w:hint="eastAsia"/>
          <w:sz w:val="32"/>
          <w:szCs w:val="32"/>
        </w:rPr>
        <w:t xml:space="preserve">                                </w:t>
      </w:r>
    </w:p>
    <w:p w:rsidR="002F7BAF" w:rsidRPr="0034191D" w:rsidRDefault="002F7BAF">
      <w:pPr>
        <w:snapToGrid w:val="0"/>
        <w:ind w:firstLine="620"/>
        <w:rPr>
          <w:rFonts w:ascii="方正仿宋_GBK" w:eastAsia="方正仿宋_GBK"/>
          <w:sz w:val="32"/>
          <w:szCs w:val="32"/>
        </w:rPr>
      </w:pPr>
    </w:p>
    <w:p w:rsidR="001D0958" w:rsidRDefault="001D0958">
      <w:pPr>
        <w:snapToGrid w:val="0"/>
        <w:ind w:firstLineChars="0" w:firstLine="0"/>
        <w:rPr>
          <w:rFonts w:ascii="方正仿宋_GBK" w:eastAsia="方正仿宋_GBK"/>
          <w:sz w:val="32"/>
          <w:szCs w:val="32"/>
        </w:rPr>
      </w:pPr>
    </w:p>
    <w:p w:rsidR="002F7BAF" w:rsidRPr="0034191D" w:rsidRDefault="00BD068B">
      <w:pPr>
        <w:snapToGrid w:val="0"/>
        <w:ind w:firstLineChars="0" w:firstLine="0"/>
        <w:rPr>
          <w:rFonts w:ascii="方正仿宋_GBK" w:eastAsia="方正仿宋_GBK" w:hint="eastAsia"/>
          <w:sz w:val="32"/>
          <w:szCs w:val="32"/>
        </w:rPr>
      </w:pPr>
      <w:r>
        <w:rPr>
          <w:rFonts w:ascii="方正仿宋_GBK" w:eastAsia="方正仿宋_GBK" w:hint="eastAsia"/>
          <w:sz w:val="32"/>
          <w:szCs w:val="32"/>
        </w:rPr>
        <w:t>附件</w:t>
      </w:r>
      <w:r>
        <w:rPr>
          <w:rFonts w:ascii="方正仿宋_GBK" w:eastAsia="方正仿宋_GBK"/>
          <w:sz w:val="32"/>
          <w:szCs w:val="32"/>
        </w:rPr>
        <w:t>：</w:t>
      </w:r>
      <w:r w:rsidRPr="001D0958">
        <w:rPr>
          <w:rFonts w:ascii="方正仿宋_GBK" w:eastAsia="方正仿宋_GBK" w:hint="eastAsia"/>
          <w:sz w:val="32"/>
          <w:szCs w:val="32"/>
        </w:rPr>
        <w:t>羽毛球比赛报名表</w:t>
      </w:r>
    </w:p>
    <w:p w:rsidR="002F7BAF" w:rsidRPr="0034191D" w:rsidRDefault="00BA4701">
      <w:pPr>
        <w:snapToGrid w:val="0"/>
        <w:ind w:firstLineChars="1900" w:firstLine="5890"/>
        <w:jc w:val="right"/>
        <w:rPr>
          <w:rFonts w:ascii="方正仿宋_GBK" w:eastAsia="方正仿宋_GBK"/>
          <w:sz w:val="32"/>
          <w:szCs w:val="32"/>
        </w:rPr>
      </w:pPr>
      <w:r w:rsidRPr="0034191D">
        <w:rPr>
          <w:rFonts w:ascii="方正仿宋_GBK" w:eastAsia="方正仿宋_GBK" w:hint="eastAsia"/>
          <w:sz w:val="32"/>
          <w:szCs w:val="32"/>
        </w:rPr>
        <w:t>重庆市医师协会</w:t>
      </w:r>
    </w:p>
    <w:p w:rsidR="002F7BAF" w:rsidRDefault="00BA4701">
      <w:pPr>
        <w:ind w:firstLine="620"/>
        <w:jc w:val="right"/>
        <w:rPr>
          <w:rFonts w:ascii="方正仿宋_GBK" w:eastAsia="方正仿宋_GBK"/>
          <w:sz w:val="32"/>
          <w:szCs w:val="32"/>
        </w:rPr>
      </w:pPr>
      <w:r w:rsidRPr="0034191D">
        <w:rPr>
          <w:rFonts w:ascii="方正仿宋_GBK" w:eastAsia="方正仿宋_GBK" w:hint="eastAsia"/>
          <w:sz w:val="32"/>
          <w:szCs w:val="32"/>
        </w:rPr>
        <w:t xml:space="preserve">                               </w:t>
      </w:r>
      <w:r w:rsidRPr="0034191D">
        <w:rPr>
          <w:rFonts w:ascii="方正仿宋_GBK" w:eastAsia="方正仿宋_GBK"/>
          <w:sz w:val="32"/>
          <w:szCs w:val="32"/>
        </w:rPr>
        <w:t xml:space="preserve"> </w:t>
      </w:r>
      <w:r w:rsidRPr="0034191D">
        <w:rPr>
          <w:rFonts w:ascii="方正仿宋_GBK" w:eastAsia="方正仿宋_GBK" w:hint="eastAsia"/>
          <w:sz w:val="32"/>
          <w:szCs w:val="32"/>
        </w:rPr>
        <w:t xml:space="preserve">  20</w:t>
      </w:r>
      <w:r w:rsidRPr="0034191D">
        <w:rPr>
          <w:rFonts w:ascii="方正仿宋_GBK" w:eastAsia="方正仿宋_GBK"/>
          <w:sz w:val="32"/>
          <w:szCs w:val="32"/>
        </w:rPr>
        <w:t>22</w:t>
      </w:r>
      <w:r w:rsidRPr="0034191D">
        <w:rPr>
          <w:rFonts w:ascii="方正仿宋_GBK" w:eastAsia="方正仿宋_GBK" w:hint="eastAsia"/>
          <w:sz w:val="32"/>
          <w:szCs w:val="32"/>
        </w:rPr>
        <w:t>年</w:t>
      </w:r>
      <w:r w:rsidRPr="0034191D">
        <w:rPr>
          <w:rFonts w:ascii="方正仿宋_GBK" w:eastAsia="方正仿宋_GBK"/>
          <w:sz w:val="32"/>
          <w:szCs w:val="32"/>
        </w:rPr>
        <w:t>6</w:t>
      </w:r>
      <w:r w:rsidRPr="0034191D">
        <w:rPr>
          <w:rFonts w:ascii="方正仿宋_GBK" w:eastAsia="方正仿宋_GBK" w:hint="eastAsia"/>
          <w:sz w:val="32"/>
          <w:szCs w:val="32"/>
        </w:rPr>
        <w:t>月</w:t>
      </w:r>
      <w:r w:rsidR="00F02B7C" w:rsidRPr="0034191D">
        <w:rPr>
          <w:rFonts w:ascii="方正仿宋_GBK" w:eastAsia="方正仿宋_GBK"/>
          <w:sz w:val="32"/>
          <w:szCs w:val="32"/>
        </w:rPr>
        <w:t>20</w:t>
      </w:r>
      <w:r w:rsidRPr="0034191D">
        <w:rPr>
          <w:rFonts w:ascii="方正仿宋_GBK" w:eastAsia="方正仿宋_GBK" w:hint="eastAsia"/>
          <w:sz w:val="32"/>
          <w:szCs w:val="32"/>
        </w:rPr>
        <w:t>日</w:t>
      </w:r>
    </w:p>
    <w:p w:rsidR="00AC5BF9" w:rsidRDefault="00AC5BF9" w:rsidP="00AC5BF9">
      <w:pPr>
        <w:ind w:firstLine="620"/>
        <w:rPr>
          <w:rFonts w:ascii="方正仿宋_GBK" w:eastAsia="方正仿宋_GBK" w:hint="eastAsia"/>
          <w:sz w:val="32"/>
          <w:szCs w:val="32"/>
        </w:rPr>
      </w:pPr>
      <w:bookmarkStart w:id="4" w:name="_GoBack"/>
      <w:bookmarkEnd w:id="4"/>
      <w:r>
        <w:rPr>
          <w:rFonts w:ascii="方正仿宋_GBK" w:eastAsia="方正仿宋_GBK" w:hint="eastAsia"/>
          <w:sz w:val="32"/>
          <w:szCs w:val="32"/>
        </w:rPr>
        <w:lastRenderedPageBreak/>
        <w:t>附件</w:t>
      </w:r>
      <w:r>
        <w:rPr>
          <w:rFonts w:ascii="方正仿宋_GBK" w:eastAsia="方正仿宋_GBK"/>
          <w:sz w:val="32"/>
          <w:szCs w:val="32"/>
        </w:rPr>
        <w:t>：</w:t>
      </w:r>
    </w:p>
    <w:p w:rsidR="00BD068B" w:rsidRDefault="00BD068B">
      <w:pPr>
        <w:ind w:firstLine="620"/>
        <w:jc w:val="right"/>
        <w:rPr>
          <w:rFonts w:ascii="方正仿宋_GBK" w:eastAsia="方正仿宋_GBK"/>
          <w:sz w:val="32"/>
          <w:szCs w:val="32"/>
        </w:rPr>
      </w:pPr>
    </w:p>
    <w:p w:rsidR="00BD068B" w:rsidRDefault="00AC5BF9" w:rsidP="00AC5BF9">
      <w:pPr>
        <w:ind w:firstLine="620"/>
        <w:rPr>
          <w:rFonts w:ascii="方正仿宋_GBK" w:eastAsia="方正仿宋_GBK"/>
          <w:sz w:val="32"/>
          <w:szCs w:val="32"/>
        </w:rPr>
      </w:pPr>
      <w:r>
        <w:rPr>
          <w:rFonts w:ascii="方正仿宋_GBK" w:eastAsia="方正仿宋_GBK" w:hint="eastAsia"/>
          <w:sz w:val="32"/>
          <w:szCs w:val="32"/>
        </w:rPr>
        <w:t>注：请于7月10日</w:t>
      </w:r>
      <w:r>
        <w:rPr>
          <w:rFonts w:ascii="方正仿宋_GBK" w:eastAsia="方正仿宋_GBK"/>
          <w:sz w:val="32"/>
          <w:szCs w:val="32"/>
        </w:rPr>
        <w:t>前将报名信息发送至邮箱：</w:t>
      </w:r>
      <w:r w:rsidRPr="00BD068B">
        <w:rPr>
          <w:rFonts w:ascii="方正仿宋_GBK" w:eastAsia="方正仿宋_GBK" w:hint="eastAsia"/>
          <w:sz w:val="32"/>
          <w:szCs w:val="32"/>
        </w:rPr>
        <w:t>ixbx@qq.com</w:t>
      </w:r>
    </w:p>
    <w:tbl>
      <w:tblPr>
        <w:tblpPr w:leftFromText="180" w:rightFromText="180" w:horzAnchor="margin" w:tblpXSpec="center" w:tblpY="1280"/>
        <w:tblW w:w="7555" w:type="dxa"/>
        <w:tblLook w:val="04A0" w:firstRow="1" w:lastRow="0" w:firstColumn="1" w:lastColumn="0" w:noHBand="0" w:noVBand="1"/>
      </w:tblPr>
      <w:tblGrid>
        <w:gridCol w:w="1057"/>
        <w:gridCol w:w="1418"/>
        <w:gridCol w:w="1276"/>
        <w:gridCol w:w="2126"/>
        <w:gridCol w:w="1678"/>
      </w:tblGrid>
      <w:tr w:rsidR="00BD068B" w:rsidRPr="00AD4095" w:rsidTr="00BD068B">
        <w:trPr>
          <w:trHeight w:val="283"/>
        </w:trPr>
        <w:tc>
          <w:tcPr>
            <w:tcW w:w="755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sidRPr="00AD4095">
              <w:rPr>
                <w:rFonts w:ascii="等线" w:eastAsia="等线" w:hAnsi="等线" w:cs="宋体" w:hint="eastAsia"/>
                <w:color w:val="000000"/>
                <w:kern w:val="0"/>
                <w:sz w:val="22"/>
                <w:szCs w:val="22"/>
              </w:rPr>
              <w:t>羽毛球比赛报名表（7月16号下午两路口体育馆）</w:t>
            </w: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sidRPr="00AD4095">
              <w:rPr>
                <w:rFonts w:ascii="等线" w:eastAsia="等线" w:hAnsi="等线" w:cs="宋体" w:hint="eastAsia"/>
                <w:color w:val="000000"/>
                <w:kern w:val="0"/>
                <w:sz w:val="22"/>
                <w:szCs w:val="22"/>
              </w:rPr>
              <w:t>序号</w:t>
            </w:r>
          </w:p>
        </w:tc>
        <w:tc>
          <w:tcPr>
            <w:tcW w:w="1418" w:type="dxa"/>
            <w:tcBorders>
              <w:top w:val="nil"/>
              <w:left w:val="nil"/>
              <w:bottom w:val="single" w:sz="4" w:space="0" w:color="auto"/>
              <w:right w:val="single" w:sz="4" w:space="0" w:color="auto"/>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sidRPr="00AD4095">
              <w:rPr>
                <w:rFonts w:ascii="等线" w:eastAsia="等线" w:hAnsi="等线" w:cs="宋体" w:hint="eastAsia"/>
                <w:color w:val="000000"/>
                <w:kern w:val="0"/>
                <w:sz w:val="22"/>
                <w:szCs w:val="22"/>
              </w:rPr>
              <w:t>姓名</w:t>
            </w:r>
          </w:p>
        </w:tc>
        <w:tc>
          <w:tcPr>
            <w:tcW w:w="1276" w:type="dxa"/>
            <w:tcBorders>
              <w:top w:val="nil"/>
              <w:left w:val="nil"/>
              <w:bottom w:val="single" w:sz="4" w:space="0" w:color="auto"/>
              <w:right w:val="single" w:sz="4" w:space="0" w:color="auto"/>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性别</w:t>
            </w:r>
          </w:p>
        </w:tc>
        <w:tc>
          <w:tcPr>
            <w:tcW w:w="2126" w:type="dxa"/>
            <w:tcBorders>
              <w:top w:val="nil"/>
              <w:left w:val="nil"/>
              <w:bottom w:val="single" w:sz="4" w:space="0" w:color="auto"/>
              <w:right w:val="single" w:sz="4" w:space="0" w:color="auto"/>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sidRPr="00AD4095">
              <w:rPr>
                <w:rFonts w:ascii="等线" w:eastAsia="等线" w:hAnsi="等线" w:cs="宋体" w:hint="eastAsia"/>
                <w:color w:val="000000"/>
                <w:kern w:val="0"/>
                <w:sz w:val="22"/>
                <w:szCs w:val="22"/>
              </w:rPr>
              <w:t>单位</w:t>
            </w:r>
          </w:p>
        </w:tc>
        <w:tc>
          <w:tcPr>
            <w:tcW w:w="1678" w:type="dxa"/>
            <w:tcBorders>
              <w:top w:val="nil"/>
              <w:left w:val="nil"/>
              <w:bottom w:val="single" w:sz="4" w:space="0" w:color="auto"/>
              <w:right w:val="single" w:sz="4" w:space="0" w:color="auto"/>
            </w:tcBorders>
            <w:shd w:val="clear" w:color="auto" w:fill="auto"/>
            <w:noWrap/>
            <w:vAlign w:val="center"/>
            <w:hideMark/>
          </w:tcPr>
          <w:p w:rsidR="00BD068B" w:rsidRPr="00AD4095" w:rsidRDefault="00BD068B" w:rsidP="00BD068B">
            <w:pPr>
              <w:spacing w:line="240" w:lineRule="auto"/>
              <w:ind w:firstLineChars="0" w:firstLine="0"/>
              <w:jc w:val="center"/>
              <w:rPr>
                <w:rFonts w:ascii="等线" w:eastAsia="等线" w:hAnsi="等线" w:cs="宋体"/>
                <w:color w:val="000000"/>
                <w:kern w:val="0"/>
                <w:sz w:val="22"/>
                <w:szCs w:val="22"/>
              </w:rPr>
            </w:pPr>
            <w:r w:rsidRPr="00AD4095">
              <w:rPr>
                <w:rFonts w:ascii="等线" w:eastAsia="等线" w:hAnsi="等线" w:cs="宋体" w:hint="eastAsia"/>
                <w:color w:val="000000"/>
                <w:kern w:val="0"/>
                <w:sz w:val="22"/>
                <w:szCs w:val="22"/>
              </w:rPr>
              <w:t>联系电话</w:t>
            </w: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r w:rsidR="00BD068B" w:rsidRPr="00AD4095" w:rsidTr="00BD068B">
        <w:trPr>
          <w:trHeight w:val="283"/>
        </w:trPr>
        <w:tc>
          <w:tcPr>
            <w:tcW w:w="1057" w:type="dxa"/>
            <w:tcBorders>
              <w:top w:val="nil"/>
              <w:left w:val="single" w:sz="4" w:space="0" w:color="auto"/>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BD068B"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BD068B" w:rsidRPr="00AD4095" w:rsidRDefault="00BD068B" w:rsidP="00BD068B">
            <w:pPr>
              <w:spacing w:line="240" w:lineRule="auto"/>
              <w:ind w:firstLineChars="0" w:firstLine="0"/>
              <w:jc w:val="center"/>
              <w:rPr>
                <w:rFonts w:ascii="等线" w:eastAsia="等线" w:hAnsi="等线" w:cs="宋体" w:hint="eastAsia"/>
                <w:color w:val="000000"/>
                <w:kern w:val="0"/>
                <w:sz w:val="22"/>
                <w:szCs w:val="22"/>
              </w:rPr>
            </w:pPr>
          </w:p>
        </w:tc>
      </w:tr>
    </w:tbl>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BD068B" w:rsidRDefault="00BD068B">
      <w:pPr>
        <w:ind w:firstLine="400"/>
        <w:jc w:val="right"/>
      </w:pPr>
    </w:p>
    <w:p w:rsidR="00AC5BF9" w:rsidRPr="00BD068B" w:rsidRDefault="00AC5BF9">
      <w:pPr>
        <w:ind w:firstLine="620"/>
        <w:rPr>
          <w:rFonts w:ascii="方正仿宋_GBK" w:eastAsia="方正仿宋_GBK"/>
          <w:sz w:val="32"/>
          <w:szCs w:val="32"/>
        </w:rPr>
      </w:pPr>
    </w:p>
    <w:sectPr w:rsidR="00AC5BF9" w:rsidRPr="00BD068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AndChars" w:linePitch="6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08" w:rsidRDefault="00266C08">
      <w:pPr>
        <w:spacing w:line="240" w:lineRule="auto"/>
        <w:ind w:firstLine="420"/>
      </w:pPr>
      <w:r>
        <w:separator/>
      </w:r>
    </w:p>
  </w:endnote>
  <w:endnote w:type="continuationSeparator" w:id="0">
    <w:p w:rsidR="00266C08" w:rsidRDefault="00266C0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2F7BA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BA4701">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0958">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D0958">
      <w:rPr>
        <w:b/>
        <w:bCs/>
        <w:noProof/>
      </w:rPr>
      <w:t>5</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2F7BA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08" w:rsidRDefault="00266C08">
      <w:pPr>
        <w:spacing w:line="240" w:lineRule="auto"/>
        <w:ind w:firstLine="420"/>
      </w:pPr>
      <w:r>
        <w:separator/>
      </w:r>
    </w:p>
  </w:footnote>
  <w:footnote w:type="continuationSeparator" w:id="0">
    <w:p w:rsidR="00266C08" w:rsidRDefault="00266C0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2F7BA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2F7BAF">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AF" w:rsidRDefault="002F7BA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HorizontalSpacing w:val="100"/>
  <w:drawingGridVerticalSpacing w:val="3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OTM4NzA3ZjhiYmNkMDJlNDA5MzEwMTZkMDA3MzQifQ=="/>
  </w:docVars>
  <w:rsids>
    <w:rsidRoot w:val="00497EDA"/>
    <w:rsid w:val="000527AE"/>
    <w:rsid w:val="000866BA"/>
    <w:rsid w:val="000C7FDC"/>
    <w:rsid w:val="00125E27"/>
    <w:rsid w:val="00164634"/>
    <w:rsid w:val="00180CA4"/>
    <w:rsid w:val="001C151A"/>
    <w:rsid w:val="001D0958"/>
    <w:rsid w:val="00224020"/>
    <w:rsid w:val="00256634"/>
    <w:rsid w:val="00260A13"/>
    <w:rsid w:val="00266C08"/>
    <w:rsid w:val="002833F9"/>
    <w:rsid w:val="002E6EAB"/>
    <w:rsid w:val="002F7BAF"/>
    <w:rsid w:val="00332AEC"/>
    <w:rsid w:val="00337B4B"/>
    <w:rsid w:val="0034191D"/>
    <w:rsid w:val="00356BA0"/>
    <w:rsid w:val="003C45B2"/>
    <w:rsid w:val="0040563C"/>
    <w:rsid w:val="00437B6B"/>
    <w:rsid w:val="00451312"/>
    <w:rsid w:val="00495D5F"/>
    <w:rsid w:val="00497EDA"/>
    <w:rsid w:val="004A503A"/>
    <w:rsid w:val="004E4AF7"/>
    <w:rsid w:val="004F1D40"/>
    <w:rsid w:val="00513420"/>
    <w:rsid w:val="00521C12"/>
    <w:rsid w:val="0052545E"/>
    <w:rsid w:val="00585656"/>
    <w:rsid w:val="00585D05"/>
    <w:rsid w:val="0059586C"/>
    <w:rsid w:val="005B7C06"/>
    <w:rsid w:val="005C03CF"/>
    <w:rsid w:val="005C0922"/>
    <w:rsid w:val="00601DC9"/>
    <w:rsid w:val="006055E1"/>
    <w:rsid w:val="00625F7A"/>
    <w:rsid w:val="006625C5"/>
    <w:rsid w:val="006857E9"/>
    <w:rsid w:val="0073724B"/>
    <w:rsid w:val="007522B6"/>
    <w:rsid w:val="007712F8"/>
    <w:rsid w:val="00773A7E"/>
    <w:rsid w:val="007D2919"/>
    <w:rsid w:val="007D35BE"/>
    <w:rsid w:val="007E16FE"/>
    <w:rsid w:val="008377A7"/>
    <w:rsid w:val="00875146"/>
    <w:rsid w:val="0087610A"/>
    <w:rsid w:val="00887556"/>
    <w:rsid w:val="008C026F"/>
    <w:rsid w:val="008D668F"/>
    <w:rsid w:val="0090403F"/>
    <w:rsid w:val="00967660"/>
    <w:rsid w:val="0099578F"/>
    <w:rsid w:val="00996428"/>
    <w:rsid w:val="009B6C2E"/>
    <w:rsid w:val="00A35947"/>
    <w:rsid w:val="00A65A24"/>
    <w:rsid w:val="00AC5BF9"/>
    <w:rsid w:val="00AE3ACD"/>
    <w:rsid w:val="00AF35CC"/>
    <w:rsid w:val="00B05E4C"/>
    <w:rsid w:val="00BA4701"/>
    <w:rsid w:val="00BA5C8C"/>
    <w:rsid w:val="00BD068B"/>
    <w:rsid w:val="00C328A8"/>
    <w:rsid w:val="00C478F5"/>
    <w:rsid w:val="00C80B67"/>
    <w:rsid w:val="00C960E4"/>
    <w:rsid w:val="00D17008"/>
    <w:rsid w:val="00D54A8F"/>
    <w:rsid w:val="00D60CC9"/>
    <w:rsid w:val="00D679D2"/>
    <w:rsid w:val="00DB48C4"/>
    <w:rsid w:val="00DE7FB4"/>
    <w:rsid w:val="00E36E31"/>
    <w:rsid w:val="00E43F82"/>
    <w:rsid w:val="00E6752C"/>
    <w:rsid w:val="00F02B7C"/>
    <w:rsid w:val="00F76B74"/>
    <w:rsid w:val="00F90993"/>
    <w:rsid w:val="00F97086"/>
    <w:rsid w:val="00FA164F"/>
    <w:rsid w:val="00FA5969"/>
    <w:rsid w:val="00FC5F18"/>
    <w:rsid w:val="00FD59AA"/>
    <w:rsid w:val="0553174B"/>
    <w:rsid w:val="05DE5003"/>
    <w:rsid w:val="07B1050B"/>
    <w:rsid w:val="10286015"/>
    <w:rsid w:val="174B5529"/>
    <w:rsid w:val="17794A43"/>
    <w:rsid w:val="17D667F5"/>
    <w:rsid w:val="1E0B118B"/>
    <w:rsid w:val="2CDB0C23"/>
    <w:rsid w:val="37DC065D"/>
    <w:rsid w:val="690D67C1"/>
    <w:rsid w:val="71B230C6"/>
    <w:rsid w:val="748F0475"/>
    <w:rsid w:val="76C2005D"/>
    <w:rsid w:val="7DE11745"/>
    <w:rsid w:val="7F4B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9D0F915-1A1E-4908-9A59-01903FC9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600" w:lineRule="exact"/>
      <w:ind w:firstLineChars="200" w:firstLine="200"/>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link w:val="a5"/>
    <w:uiPriority w:val="99"/>
    <w:qFormat/>
    <w:rPr>
      <w:rFonts w:ascii="Times New Roman" w:hAnsi="Times New Roman"/>
      <w:kern w:val="2"/>
      <w:sz w:val="18"/>
      <w:szCs w:val="18"/>
    </w:rPr>
  </w:style>
  <w:style w:type="character" w:customStyle="1" w:styleId="Char0">
    <w:name w:val="页脚 Char"/>
    <w:link w:val="a4"/>
    <w:uiPriority w:val="99"/>
    <w:qFormat/>
    <w:rPr>
      <w:rFonts w:ascii="Times New Roman" w:hAnsi="Times New Roman"/>
      <w:kern w:val="2"/>
      <w:sz w:val="18"/>
      <w:szCs w:val="18"/>
    </w:rPr>
  </w:style>
  <w:style w:type="character" w:customStyle="1" w:styleId="Char">
    <w:name w:val="批注框文本 Char"/>
    <w:link w:val="a3"/>
    <w:uiPriority w:val="99"/>
    <w:semiHidden/>
    <w:qFormat/>
    <w:rPr>
      <w:rFonts w:ascii="Times New Roman" w:hAnsi="Times New Roman"/>
      <w:kern w:val="2"/>
      <w:sz w:val="18"/>
      <w:szCs w:val="18"/>
    </w:rPr>
  </w:style>
  <w:style w:type="paragraph" w:styleId="a6">
    <w:name w:val="Date"/>
    <w:basedOn w:val="a"/>
    <w:next w:val="a"/>
    <w:link w:val="Char2"/>
    <w:uiPriority w:val="99"/>
    <w:semiHidden/>
    <w:unhideWhenUsed/>
    <w:rsid w:val="00BD068B"/>
    <w:pPr>
      <w:ind w:leftChars="2500" w:left="100"/>
    </w:pPr>
  </w:style>
  <w:style w:type="character" w:customStyle="1" w:styleId="Char2">
    <w:name w:val="日期 Char"/>
    <w:basedOn w:val="a0"/>
    <w:link w:val="a6"/>
    <w:uiPriority w:val="99"/>
    <w:semiHidden/>
    <w:rsid w:val="00BD068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yangjunl</dc:creator>
  <cp:lastModifiedBy>zhouwei</cp:lastModifiedBy>
  <cp:revision>8</cp:revision>
  <cp:lastPrinted>2022-06-20T09:36:00Z</cp:lastPrinted>
  <dcterms:created xsi:type="dcterms:W3CDTF">2022-06-20T09:35:00Z</dcterms:created>
  <dcterms:modified xsi:type="dcterms:W3CDTF">2022-06-20T09:36:00Z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E3DC9D3EB8DE4248A4CA12BA670026B7</vt:lpwstr>
  </property>
</Properties>
</file>